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D" w:rsidRDefault="00170C6D" w:rsidP="00CF295E">
      <w:pPr>
        <w:ind w:firstLineChars="200" w:firstLine="600"/>
        <w:jc w:val="center"/>
        <w:rPr>
          <w:rFonts w:ascii="微软雅黑" w:eastAsia="微软雅黑" w:hAnsi="微软雅黑" w:hint="eastAsia"/>
          <w:color w:val="3E3E3E"/>
          <w:sz w:val="30"/>
          <w:szCs w:val="30"/>
          <w:shd w:val="clear" w:color="auto" w:fill="FFFFFF"/>
        </w:rPr>
      </w:pPr>
      <w:r w:rsidRPr="00CF295E">
        <w:rPr>
          <w:rFonts w:ascii="微软雅黑" w:eastAsia="微软雅黑" w:hAnsi="微软雅黑" w:hint="eastAsia"/>
          <w:color w:val="3E3E3E"/>
          <w:sz w:val="30"/>
          <w:szCs w:val="30"/>
          <w:shd w:val="clear" w:color="auto" w:fill="FFFFFF"/>
        </w:rPr>
        <w:t>韩国新罗大学暑期研修</w:t>
      </w:r>
      <w:r w:rsidR="003C5AF8">
        <w:rPr>
          <w:rFonts w:ascii="微软雅黑" w:eastAsia="微软雅黑" w:hAnsi="微软雅黑" w:hint="eastAsia"/>
          <w:color w:val="3E3E3E"/>
          <w:sz w:val="30"/>
          <w:szCs w:val="30"/>
          <w:shd w:val="clear" w:color="auto" w:fill="FFFFFF"/>
        </w:rPr>
        <w:t>项目纪实</w:t>
      </w:r>
    </w:p>
    <w:p w:rsidR="00601CC9" w:rsidRPr="00CF295E" w:rsidRDefault="00601CC9" w:rsidP="00CF295E">
      <w:pPr>
        <w:ind w:firstLineChars="200" w:firstLine="600"/>
        <w:jc w:val="center"/>
        <w:rPr>
          <w:rFonts w:ascii="微软雅黑" w:eastAsia="微软雅黑" w:hAnsi="微软雅黑" w:hint="eastAsia"/>
          <w:color w:val="3E3E3E"/>
          <w:sz w:val="30"/>
          <w:szCs w:val="30"/>
          <w:shd w:val="clear" w:color="auto" w:fill="FFFFFF"/>
        </w:rPr>
      </w:pPr>
    </w:p>
    <w:p w:rsidR="00BB0B19" w:rsidRPr="00601CC9" w:rsidRDefault="0020629B" w:rsidP="00601CC9">
      <w:pPr>
        <w:ind w:firstLineChars="200" w:firstLine="480"/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</w:pP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为进一步拓展学生的国际视野，培养国际化、应用型人才，</w:t>
      </w:r>
      <w:r w:rsidR="00D53113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2019年7月22日-31日，无锡职业技术学院利用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暑期组织</w:t>
      </w:r>
      <w:r w:rsidR="006E130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师生十人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赴韩国釜山参加“</w:t>
      </w:r>
      <w:r w:rsidR="00D53113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2019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新罗大学</w:t>
      </w:r>
      <w:r w:rsidR="00D53113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暑期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短期研修</w:t>
      </w:r>
      <w:r w:rsidR="00FA214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班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”。此次活动旨在</w:t>
      </w:r>
      <w:r w:rsidR="006E130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通过一系列丰富多样的文化活动，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让我校学生</w:t>
      </w:r>
      <w:r w:rsidR="006E130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体验异国环境，</w:t>
      </w:r>
      <w:r w:rsidR="006E130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感受海外课堂，</w:t>
      </w:r>
      <w:r w:rsidR="006E130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全方位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体验韩国</w:t>
      </w:r>
      <w:r w:rsidR="004016BB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历史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文化</w:t>
      </w:r>
      <w:r w:rsidR="00FA214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和</w:t>
      </w:r>
      <w:r w:rsidR="004016BB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韩国</w:t>
      </w:r>
      <w:r w:rsidR="00BE679A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新罗</w:t>
      </w:r>
      <w:r w:rsidR="00FA214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大学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的独特</w:t>
      </w:r>
      <w:r w:rsidR="006E130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魅力。</w:t>
      </w:r>
    </w:p>
    <w:p w:rsidR="000D1BCA" w:rsidRPr="00601CC9" w:rsidRDefault="0024729D" w:rsidP="00601CC9">
      <w:pPr>
        <w:ind w:firstLineChars="200" w:firstLine="480"/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</w:pP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近十天的访问交流活动</w:t>
      </w:r>
      <w:r w:rsidR="0055150E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，我校</w:t>
      </w:r>
      <w:r w:rsidR="0055150E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访学团受到了韩国新罗大学的热情接待。</w:t>
      </w:r>
      <w:r w:rsidR="0055218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新</w:t>
      </w:r>
      <w:proofErr w:type="gramStart"/>
      <w:r w:rsidR="0055218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罗大学</w:t>
      </w:r>
      <w:proofErr w:type="gramEnd"/>
      <w:r w:rsidR="0055218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国际交流处就</w:t>
      </w:r>
      <w:r w:rsidR="00272730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此次</w:t>
      </w:r>
      <w:r w:rsidR="0055218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研修内容作了精心安排，</w:t>
      </w:r>
      <w:r w:rsidR="00A10D93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共</w:t>
      </w:r>
      <w:r w:rsidR="00272730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安排</w:t>
      </w:r>
      <w:r w:rsidR="00FB085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韩</w:t>
      </w:r>
      <w:r w:rsidR="00272730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语课程六天（9:00-12:00），buddy交流三次，周末</w:t>
      </w:r>
      <w:r w:rsidR="00A10D93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游览参观</w:t>
      </w:r>
      <w:r w:rsidR="00272730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两次，韩国料理制作体验两次，欢迎及结业仪式各一次。</w:t>
      </w:r>
      <w:r w:rsidR="00761A0D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内容丰富、形式多样的学习课程和文化交流活动，加深了研修团学生们对韩国</w:t>
      </w:r>
      <w:r w:rsidR="00761A0D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语言和文化的理解</w:t>
      </w:r>
      <w:r w:rsidR="00275F4E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</w:t>
      </w:r>
      <w:r w:rsidR="000D1BCA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受到一致好评。</w:t>
      </w:r>
    </w:p>
    <w:p w:rsidR="00761A0D" w:rsidRPr="00601CC9" w:rsidRDefault="0076342D" w:rsidP="00601CC9">
      <w:pPr>
        <w:ind w:firstLineChars="200" w:firstLine="480"/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</w:pP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令大家印象深刻</w:t>
      </w:r>
      <w:r w:rsidR="00175D26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的，是韩国语的学习过程。</w:t>
      </w:r>
      <w:r w:rsidR="004F271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新</w:t>
      </w:r>
      <w:proofErr w:type="gramStart"/>
      <w:r w:rsidR="004F271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罗大学</w:t>
      </w:r>
      <w:proofErr w:type="gramEnd"/>
      <w:r w:rsidR="004F271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为暑期研修班个性定制了理论教材，</w:t>
      </w:r>
      <w:r w:rsidR="005D4B9C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每次三小时的韩语学习</w:t>
      </w:r>
      <w:r w:rsidR="0045018B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分为一小时五十分钟的语言</w:t>
      </w:r>
      <w:r w:rsidR="005D4B9C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课和五十分钟的活动课</w:t>
      </w:r>
      <w:r w:rsidR="00BA2ECC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两部分内容</w:t>
      </w:r>
      <w:r w:rsidR="0045018B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，语言学习和</w:t>
      </w:r>
      <w:r w:rsidR="007D4CF4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巩固</w:t>
      </w:r>
      <w:r w:rsidR="0045018B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练习相结合</w:t>
      </w:r>
      <w:r w:rsidR="00C84518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。</w:t>
      </w:r>
      <w:r w:rsidR="0045018B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寓教于乐</w:t>
      </w:r>
      <w:r w:rsidR="007D4CF4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中</w:t>
      </w:r>
      <w:r w:rsidR="00611E48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大家感受到的是老师们的认真严谨，师生互动、活跃的课堂气氛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让大家较快融入韩语学习氛围中，从</w:t>
      </w:r>
      <w:r w:rsidR="00FD48AD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零基础到掌握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基本发音</w:t>
      </w:r>
      <w:r w:rsidR="00FD48AD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、可以进行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对话</w:t>
      </w:r>
      <w:r w:rsidR="00FD48AD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交流</w:t>
      </w:r>
      <w:r w:rsidR="00201995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，增强了大家学习韩语的自信心</w:t>
      </w:r>
      <w:r w:rsidR="0009329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：</w:t>
      </w:r>
      <w:r w:rsidR="00201995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韩语其实并不难学，</w:t>
      </w:r>
      <w:r w:rsidR="00093291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除了要</w:t>
      </w:r>
      <w:r w:rsidR="00093291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学习</w:t>
      </w:r>
      <w:hyperlink r:id="rId8" w:tgtFrame="_blank" w:tooltip="更多词汇内容" w:history="1">
        <w:r w:rsidR="00093291" w:rsidRPr="00601CC9">
          <w:rPr>
            <w:rFonts w:ascii="微软雅黑" w:eastAsia="微软雅黑" w:hAnsi="微软雅黑"/>
            <w:color w:val="3E3E3E"/>
            <w:sz w:val="24"/>
            <w:szCs w:val="24"/>
            <w:shd w:val="clear" w:color="auto" w:fill="FFFFFF"/>
          </w:rPr>
          <w:t>词汇</w:t>
        </w:r>
      </w:hyperlink>
      <w:hyperlink r:id="rId9" w:tgtFrame="_blank" w:tooltip="更多语法内容" w:history="1">
        <w:r w:rsidR="00093291" w:rsidRPr="00601CC9">
          <w:rPr>
            <w:rFonts w:ascii="微软雅黑" w:eastAsia="微软雅黑" w:hAnsi="微软雅黑"/>
            <w:color w:val="3E3E3E"/>
            <w:sz w:val="24"/>
            <w:szCs w:val="24"/>
            <w:shd w:val="clear" w:color="auto" w:fill="FFFFFF"/>
          </w:rPr>
          <w:t>语法</w:t>
        </w:r>
      </w:hyperlink>
      <w:r w:rsidR="00093291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、掌握韩语知识</w:t>
      </w:r>
      <w:r w:rsidR="00855ABA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</w:t>
      </w:r>
      <w:r w:rsidR="0009329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关键</w:t>
      </w:r>
      <w:r w:rsidR="00093291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还是要</w:t>
      </w:r>
      <w:r w:rsidR="00855ABA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开口说，</w:t>
      </w:r>
      <w:r w:rsidR="00855ABA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将语言输出</w:t>
      </w:r>
      <w:r w:rsidR="00855ABA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才能</w:t>
      </w:r>
      <w:r w:rsidR="00855ABA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达到提升的效果。</w:t>
      </w:r>
    </w:p>
    <w:p w:rsidR="000945D9" w:rsidRPr="00601CC9" w:rsidRDefault="00352893" w:rsidP="00601CC9">
      <w:pPr>
        <w:ind w:firstLineChars="200" w:firstLine="480"/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</w:pP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新</w:t>
      </w:r>
      <w:proofErr w:type="gramStart"/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罗大学</w:t>
      </w:r>
      <w:proofErr w:type="gramEnd"/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为研修班学生们开设</w:t>
      </w:r>
      <w:proofErr w:type="gramStart"/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了韩服体验</w:t>
      </w:r>
      <w:proofErr w:type="gramEnd"/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、茶道、民俗游戏等</w:t>
      </w:r>
      <w:r w:rsidR="009E0F5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文化类体验活动，</w:t>
      </w:r>
      <w:r w:rsidR="00407EF5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在韩国料理制作、鱼饼制作等</w:t>
      </w:r>
      <w:r w:rsidR="00407EF5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烹饪工艺学习</w:t>
      </w:r>
      <w:r w:rsidR="00407EF5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中，</w:t>
      </w:r>
      <w:r w:rsidR="00EA109A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大家</w:t>
      </w:r>
      <w:r w:rsidR="00575E77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感受到了韩国</w:t>
      </w:r>
      <w:r w:rsidR="00407EF5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尤其</w:t>
      </w:r>
      <w:r w:rsidR="00D1087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釜山</w:t>
      </w:r>
      <w:r w:rsidR="007A39C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饮食的</w:t>
      </w:r>
      <w:r w:rsidR="00D1087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特色</w:t>
      </w:r>
      <w:r w:rsidR="00575E77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，对韩国饮食文化也有了更加</w:t>
      </w:r>
      <w:r w:rsidR="007469A0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全面</w:t>
      </w:r>
      <w:r w:rsidR="00575E77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的理解。</w:t>
      </w:r>
      <w:r w:rsidR="009E0F5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研修团的身影</w:t>
      </w:r>
      <w:r w:rsidR="004163B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还</w:t>
      </w:r>
      <w:r w:rsidR="009E0F5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出现在</w:t>
      </w:r>
      <w:r w:rsidR="004163B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南</w:t>
      </w:r>
      <w:r w:rsidR="004163B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lastRenderedPageBreak/>
        <w:t>浦洞、釜山塔、龙宫寺、APEC会场、海云台、甘</w:t>
      </w:r>
      <w:r w:rsidR="00E1279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川</w:t>
      </w:r>
      <w:r w:rsidR="004163B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文化村、佛国寺</w:t>
      </w:r>
      <w:r w:rsidR="00BE2BC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、大</w:t>
      </w:r>
      <w:r w:rsidR="004163B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陵苑</w:t>
      </w:r>
      <w:r w:rsidR="00B766D0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、</w:t>
      </w:r>
      <w:r w:rsidR="00B766D0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东宫月池</w:t>
      </w:r>
      <w:r w:rsidR="00F553DF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等多个具有鲜明</w:t>
      </w:r>
      <w:r w:rsidR="001456F4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色彩的</w:t>
      </w:r>
      <w:r w:rsidR="00F553DF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自然景观</w:t>
      </w:r>
      <w:r w:rsidR="001456F4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和人文历史景点</w:t>
      </w:r>
      <w:r w:rsidR="00F553DF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。</w:t>
      </w:r>
      <w:r w:rsidR="005C5E1D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海港釜山热情奔放，古都庆州内涵风雅</w:t>
      </w:r>
      <w:r w:rsidR="005C5E1D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</w:t>
      </w:r>
      <w:r w:rsidR="002E4AC8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迥异</w:t>
      </w:r>
      <w:r w:rsidR="002E4AC8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的城市文化</w:t>
      </w:r>
      <w:r w:rsidR="002E4AC8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既让大家</w:t>
      </w:r>
      <w:r w:rsidR="000945D9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感受</w:t>
      </w:r>
      <w:r w:rsidR="002E4AC8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了</w:t>
      </w:r>
      <w:r w:rsidR="005C5E1D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韩国的历史印记</w:t>
      </w:r>
      <w:r w:rsidR="005C5E1D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</w:t>
      </w:r>
      <w:r w:rsidR="00BE2603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也在现代化的进程中体会到了不同的</w:t>
      </w:r>
      <w:r w:rsidR="00584B76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风土人情</w:t>
      </w:r>
      <w:r w:rsidR="000034D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、个性</w:t>
      </w:r>
      <w:r w:rsidR="00584B76"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追求</w:t>
      </w:r>
      <w:r w:rsidR="00BE2603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。</w:t>
      </w:r>
    </w:p>
    <w:p w:rsidR="00FC69F8" w:rsidRPr="00601CC9" w:rsidRDefault="00604D26" w:rsidP="00601CC9">
      <w:pPr>
        <w:ind w:firstLineChars="200" w:firstLine="480"/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</w:pPr>
      <w:r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十天的研修活动短暂而又充实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</w:t>
      </w:r>
      <w:r w:rsidRPr="00601CC9">
        <w:rPr>
          <w:rFonts w:ascii="微软雅黑" w:eastAsia="微软雅黑" w:hAnsi="微软雅黑"/>
          <w:color w:val="3E3E3E"/>
          <w:sz w:val="24"/>
          <w:szCs w:val="24"/>
          <w:shd w:val="clear" w:color="auto" w:fill="FFFFFF"/>
        </w:rPr>
        <w:t>结业仪式上</w:t>
      </w:r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，新</w:t>
      </w:r>
      <w:proofErr w:type="gramStart"/>
      <w:r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罗大学</w:t>
      </w:r>
      <w:proofErr w:type="gramEnd"/>
      <w:r w:rsidR="007748BF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校方对我校师生研修期间的表现给予高度评价，国际交流处领导</w:t>
      </w:r>
      <w:r w:rsidR="00834A2E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对</w:t>
      </w:r>
      <w:r w:rsidR="000626D5" w:rsidRPr="00FC69F8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研修生们</w:t>
      </w:r>
      <w:r w:rsidR="00834A2E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顺利结业表示祝贺，并为大家</w:t>
      </w:r>
      <w:r w:rsidR="000626D5" w:rsidRPr="00FC69F8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颁发了结业证书，希望同学们认真总结研修成果，</w:t>
      </w:r>
      <w:r w:rsidR="000626D5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做</w:t>
      </w:r>
      <w:r w:rsidR="000626D5" w:rsidRPr="00FC69F8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中韩两国文化交流的青春使者</w:t>
      </w:r>
      <w:r w:rsidR="002C0189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。</w:t>
      </w:r>
      <w:r w:rsidR="00B3176D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研修班</w:t>
      </w:r>
      <w:r w:rsidR="007748BF" w:rsidRPr="00FC69F8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学生代表</w:t>
      </w:r>
      <w:r w:rsidR="0058362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蔡天强</w:t>
      </w:r>
      <w:r w:rsidR="007748BF" w:rsidRPr="00FC69F8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发言，</w:t>
      </w:r>
      <w:r w:rsidR="0058362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他</w:t>
      </w:r>
      <w:r w:rsidR="003A2CCC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对为此次研修团学习和生活付出辛劳的</w:t>
      </w:r>
      <w:r w:rsidR="0058362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老师</w:t>
      </w:r>
      <w:r w:rsidR="0058362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、志愿者</w:t>
      </w:r>
      <w:r w:rsidR="003A2CCC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们</w:t>
      </w:r>
      <w:r w:rsidR="00583622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表示了诚挚的感谢，</w:t>
      </w:r>
      <w:r w:rsidR="007748BF" w:rsidRPr="00FC69F8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对学院的安排</w:t>
      </w:r>
      <w:r w:rsidR="00C77B11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提出了合理化的建议意见</w:t>
      </w:r>
      <w:r w:rsidR="00AA0657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，表示本次研修生活</w:t>
      </w:r>
      <w:r w:rsidR="002A7C6C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虽然短暂但是收获颇丰</w:t>
      </w:r>
      <w:r w:rsidR="002A7C6C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，</w:t>
      </w:r>
      <w:r w:rsidR="00AA0657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是</w:t>
      </w:r>
      <w:r w:rsidR="002A7C6C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成长道路上值得铭记的时光</w:t>
      </w:r>
      <w:r w:rsidR="004517D0" w:rsidRPr="00601CC9">
        <w:rPr>
          <w:rFonts w:ascii="微软雅黑" w:eastAsia="微软雅黑" w:hAnsi="微软雅黑" w:hint="eastAsia"/>
          <w:color w:val="3E3E3E"/>
          <w:sz w:val="24"/>
          <w:szCs w:val="24"/>
          <w:shd w:val="clear" w:color="auto" w:fill="FFFFFF"/>
        </w:rPr>
        <w:t>。</w:t>
      </w:r>
      <w:r w:rsidR="00240DF2" w:rsidRPr="00601CC9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双方都希望</w:t>
      </w:r>
      <w:r w:rsidR="00175D26" w:rsidRPr="00601CC9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以本次</w:t>
      </w:r>
      <w:r w:rsidR="00240DF2" w:rsidRPr="00601CC9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暑期</w:t>
      </w:r>
      <w:r w:rsidR="00175D26" w:rsidRPr="00601CC9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研修班为契机，加强两校互访，进一步推动两校的国际</w:t>
      </w:r>
      <w:bookmarkStart w:id="0" w:name="_GoBack"/>
      <w:bookmarkEnd w:id="0"/>
      <w:r w:rsidR="00175D26" w:rsidRPr="00601CC9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交流与合作，</w:t>
      </w:r>
      <w:r w:rsidR="00386E17" w:rsidRPr="00601CC9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拓展我校学生国际化视野，丰富在校学生的海外学习经历，提高学生国际化竞争力</w:t>
      </w:r>
      <w:r w:rsidR="00386E17" w:rsidRPr="00601CC9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，更</w:t>
      </w:r>
      <w:r w:rsidR="00175D26" w:rsidRPr="00601CC9">
        <w:rPr>
          <w:rFonts w:ascii="微软雅黑" w:eastAsia="微软雅黑" w:hAnsi="微软雅黑" w:hint="eastAsia"/>
          <w:color w:val="333333"/>
          <w:spacing w:val="8"/>
          <w:sz w:val="24"/>
          <w:szCs w:val="24"/>
          <w:shd w:val="clear" w:color="auto" w:fill="FFFFFF"/>
        </w:rPr>
        <w:t>为增强中韩两国友谊积极贡献力量。</w:t>
      </w:r>
    </w:p>
    <w:p w:rsidR="00386E17" w:rsidRPr="00601CC9" w:rsidRDefault="00386E17" w:rsidP="00601CC9">
      <w:pPr>
        <w:ind w:firstLineChars="200" w:firstLine="512"/>
        <w:rPr>
          <w:rFonts w:ascii="微软雅黑" w:eastAsia="微软雅黑" w:hAnsi="微软雅黑"/>
          <w:color w:val="333333"/>
          <w:spacing w:val="8"/>
          <w:sz w:val="24"/>
          <w:szCs w:val="24"/>
          <w:shd w:val="clear" w:color="auto" w:fill="FFFFFF"/>
        </w:rPr>
      </w:pPr>
    </w:p>
    <w:sectPr w:rsidR="00386E17" w:rsidRPr="00601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0E" w:rsidRDefault="00A5200E" w:rsidP="003C5AF8">
      <w:r>
        <w:separator/>
      </w:r>
    </w:p>
  </w:endnote>
  <w:endnote w:type="continuationSeparator" w:id="0">
    <w:p w:rsidR="00A5200E" w:rsidRDefault="00A5200E" w:rsidP="003C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0E" w:rsidRDefault="00A5200E" w:rsidP="003C5AF8">
      <w:r>
        <w:separator/>
      </w:r>
    </w:p>
  </w:footnote>
  <w:footnote w:type="continuationSeparator" w:id="0">
    <w:p w:rsidR="00A5200E" w:rsidRDefault="00A5200E" w:rsidP="003C5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48"/>
    <w:rsid w:val="000034D2"/>
    <w:rsid w:val="0001252B"/>
    <w:rsid w:val="000626D5"/>
    <w:rsid w:val="00075B7B"/>
    <w:rsid w:val="00093291"/>
    <w:rsid w:val="000945D9"/>
    <w:rsid w:val="000B19E5"/>
    <w:rsid w:val="000D1BCA"/>
    <w:rsid w:val="000E360A"/>
    <w:rsid w:val="001456F4"/>
    <w:rsid w:val="001532A2"/>
    <w:rsid w:val="00170C6D"/>
    <w:rsid w:val="00175D26"/>
    <w:rsid w:val="00201995"/>
    <w:rsid w:val="0020629B"/>
    <w:rsid w:val="002073F2"/>
    <w:rsid w:val="002228E4"/>
    <w:rsid w:val="00240DF2"/>
    <w:rsid w:val="0024729D"/>
    <w:rsid w:val="0025582D"/>
    <w:rsid w:val="00272730"/>
    <w:rsid w:val="00275F4E"/>
    <w:rsid w:val="0029337B"/>
    <w:rsid w:val="002A7C6C"/>
    <w:rsid w:val="002C0189"/>
    <w:rsid w:val="002E4AC8"/>
    <w:rsid w:val="00352893"/>
    <w:rsid w:val="00386E17"/>
    <w:rsid w:val="003A2CCC"/>
    <w:rsid w:val="003C5AF8"/>
    <w:rsid w:val="004016BB"/>
    <w:rsid w:val="00407EF5"/>
    <w:rsid w:val="004163B1"/>
    <w:rsid w:val="0045018B"/>
    <w:rsid w:val="004517D0"/>
    <w:rsid w:val="004F2711"/>
    <w:rsid w:val="0055150E"/>
    <w:rsid w:val="00552189"/>
    <w:rsid w:val="00575E77"/>
    <w:rsid w:val="00583622"/>
    <w:rsid w:val="00584B76"/>
    <w:rsid w:val="00593267"/>
    <w:rsid w:val="005C5E1D"/>
    <w:rsid w:val="005D4B9C"/>
    <w:rsid w:val="0060183E"/>
    <w:rsid w:val="00601CC9"/>
    <w:rsid w:val="00604D26"/>
    <w:rsid w:val="00611E48"/>
    <w:rsid w:val="00674D03"/>
    <w:rsid w:val="006E1309"/>
    <w:rsid w:val="007469A0"/>
    <w:rsid w:val="00761A0D"/>
    <w:rsid w:val="0076342D"/>
    <w:rsid w:val="007748BF"/>
    <w:rsid w:val="007A39C9"/>
    <w:rsid w:val="007D4CF4"/>
    <w:rsid w:val="00834A2E"/>
    <w:rsid w:val="008518E8"/>
    <w:rsid w:val="00855ABA"/>
    <w:rsid w:val="00967965"/>
    <w:rsid w:val="00974B37"/>
    <w:rsid w:val="009E0F51"/>
    <w:rsid w:val="00A10D93"/>
    <w:rsid w:val="00A5200E"/>
    <w:rsid w:val="00A82748"/>
    <w:rsid w:val="00AA0657"/>
    <w:rsid w:val="00B3176D"/>
    <w:rsid w:val="00B766D0"/>
    <w:rsid w:val="00BA2ECC"/>
    <w:rsid w:val="00BB0B19"/>
    <w:rsid w:val="00BE2603"/>
    <w:rsid w:val="00BE2BC2"/>
    <w:rsid w:val="00BE679A"/>
    <w:rsid w:val="00C77B11"/>
    <w:rsid w:val="00C84518"/>
    <w:rsid w:val="00C97008"/>
    <w:rsid w:val="00CF295E"/>
    <w:rsid w:val="00CF38CD"/>
    <w:rsid w:val="00D10872"/>
    <w:rsid w:val="00D53113"/>
    <w:rsid w:val="00D534B5"/>
    <w:rsid w:val="00E12792"/>
    <w:rsid w:val="00E42F39"/>
    <w:rsid w:val="00E72AB5"/>
    <w:rsid w:val="00E86472"/>
    <w:rsid w:val="00EA109A"/>
    <w:rsid w:val="00F43780"/>
    <w:rsid w:val="00F44395"/>
    <w:rsid w:val="00F553DF"/>
    <w:rsid w:val="00FA2142"/>
    <w:rsid w:val="00FB0851"/>
    <w:rsid w:val="00FC69F8"/>
    <w:rsid w:val="00F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945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7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29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0945D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3C5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5A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5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5A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945D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78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9329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0945D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unhideWhenUsed/>
    <w:rsid w:val="003C5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C5AF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C5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C5A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3407">
                      <w:marLeft w:val="43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185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9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6100">
                                  <w:marLeft w:val="6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1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.hujiang.com/new/zt/hanyucihu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.hujiang.com/zt/yufajiangtang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898D-9852-40DD-80E1-D181197F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632</Characters>
  <Application>Microsoft Office Word</Application>
  <DocSecurity>0</DocSecurity>
  <Lines>17</Lines>
  <Paragraphs>6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xujin</dc:creator>
  <cp:lastModifiedBy>xujin</cp:lastModifiedBy>
  <cp:revision>14</cp:revision>
  <dcterms:created xsi:type="dcterms:W3CDTF">2019-08-04T08:46:00Z</dcterms:created>
  <dcterms:modified xsi:type="dcterms:W3CDTF">2019-08-04T08:53:00Z</dcterms:modified>
</cp:coreProperties>
</file>