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无锡职业技术</w:t>
      </w:r>
      <w:r>
        <w:rPr>
          <w:b/>
          <w:bCs/>
          <w:sz w:val="40"/>
          <w:szCs w:val="48"/>
        </w:rPr>
        <w:t>学院泰国格乐大学</w:t>
      </w:r>
      <w:r>
        <w:rPr>
          <w:rFonts w:hint="eastAsia"/>
          <w:b/>
          <w:bCs/>
          <w:sz w:val="40"/>
          <w:szCs w:val="48"/>
          <w:lang w:val="en-US" w:eastAsia="zh-CN"/>
        </w:rPr>
        <w:t>学习</w:t>
      </w:r>
      <w:r>
        <w:rPr>
          <w:b/>
          <w:bCs/>
          <w:sz w:val="40"/>
          <w:szCs w:val="48"/>
        </w:rPr>
        <w:t>交流</w:t>
      </w:r>
      <w:r>
        <w:rPr>
          <w:rFonts w:hint="eastAsia"/>
          <w:b/>
          <w:bCs/>
          <w:sz w:val="40"/>
          <w:szCs w:val="48"/>
          <w:lang w:eastAsia="zh-CN"/>
        </w:rPr>
        <w:t>总结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年7月1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日至7月2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无锡职业技术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认真评审组织了来自各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院系的13名学生，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赴泰国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格乐大学开展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两周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的研学交流活动。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学校选派我作为研学团带队老师，负责团队学生的日常管理服务工作。带着问题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、有的放矢了解泰国教育的特点，对比中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泰教育的异同，在思辨中理解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泰国教育的理念，感受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了泰国的教育环境、教育思想、教学方式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，开阔了眼界、增长了见识。现总结汇报如下。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right="0" w:rightChars="0"/>
        <w:jc w:val="both"/>
        <w:textAlignment w:val="auto"/>
        <w:outlineLvl w:val="9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一、</w:t>
      </w:r>
      <w:r>
        <w:rPr>
          <w:rFonts w:hint="eastAsia" w:ascii="黑体" w:hAnsi="宋体" w:eastAsia="黑体"/>
          <w:b/>
          <w:bCs/>
          <w:sz w:val="28"/>
          <w:szCs w:val="28"/>
        </w:rPr>
        <w:t>培训学习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抵泰后，</w:t>
      </w:r>
      <w:r>
        <w:rPr>
          <w:rFonts w:hint="eastAsia" w:ascii="仿宋" w:hAnsi="仿宋" w:eastAsia="仿宋" w:cs="仿宋"/>
          <w:sz w:val="28"/>
          <w:szCs w:val="28"/>
        </w:rPr>
        <w:t>研学团一行受到了泰国格乐大学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师生的热情欢迎。</w:t>
      </w:r>
      <w:r>
        <w:rPr>
          <w:rFonts w:hint="eastAsia" w:ascii="仿宋" w:hAnsi="仿宋" w:eastAsia="仿宋" w:cs="仿宋"/>
          <w:sz w:val="28"/>
          <w:szCs w:val="28"/>
        </w:rPr>
        <w:t>泰国格乐大学校长杨金泉博士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在开班仪式上</w:t>
      </w:r>
      <w:r>
        <w:rPr>
          <w:rFonts w:hint="eastAsia" w:ascii="仿宋" w:hAnsi="仿宋" w:eastAsia="仿宋" w:cs="仿宋"/>
          <w:sz w:val="28"/>
          <w:szCs w:val="28"/>
        </w:rPr>
        <w:t>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无锡职业技术学院</w:t>
      </w:r>
      <w:r>
        <w:rPr>
          <w:rFonts w:hint="eastAsia" w:ascii="仿宋" w:hAnsi="仿宋" w:eastAsia="仿宋" w:cs="仿宋"/>
          <w:sz w:val="28"/>
          <w:szCs w:val="28"/>
        </w:rPr>
        <w:t>组织学生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赴泰国开展</w:t>
      </w:r>
      <w:r>
        <w:rPr>
          <w:rFonts w:hint="eastAsia" w:ascii="仿宋" w:hAnsi="仿宋" w:eastAsia="仿宋" w:cs="仿宋"/>
          <w:sz w:val="28"/>
          <w:szCs w:val="28"/>
        </w:rPr>
        <w:t>学习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交流</w:t>
      </w:r>
      <w:r>
        <w:rPr>
          <w:rFonts w:hint="eastAsia" w:ascii="仿宋" w:hAnsi="仿宋" w:eastAsia="仿宋" w:cs="仿宋"/>
          <w:sz w:val="28"/>
          <w:szCs w:val="28"/>
        </w:rPr>
        <w:t>感到非常开心。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在致辞中，</w:t>
      </w:r>
      <w:r>
        <w:rPr>
          <w:rFonts w:hint="eastAsia" w:ascii="仿宋" w:hAnsi="仿宋" w:eastAsia="仿宋" w:cs="仿宋"/>
          <w:sz w:val="28"/>
          <w:szCs w:val="28"/>
        </w:rPr>
        <w:t>他非常欣赏习近平主席提出的“一带一路”政策。他认为，“一带一路”政策为泰国乃至东南亚带来了前所未有的高速发展机遇。他希望格乐大学能够借助“一带一路”政策的实施，与中国大学开展更加积极广泛的交流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研学团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 w:cs="仿宋"/>
          <w:sz w:val="28"/>
          <w:szCs w:val="28"/>
        </w:rPr>
        <w:t>先后参观了格乐大学和博仁大学的校园、图书馆、博物馆等。格乐大学为研学团安排了泰语语言课、泰国文化礼仪课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sz w:val="28"/>
          <w:szCs w:val="28"/>
        </w:rPr>
        <w:t>丰富多彩的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教学实践活动</w:t>
      </w:r>
      <w:r>
        <w:rPr>
          <w:rFonts w:hint="eastAsia" w:ascii="仿宋" w:hAnsi="仿宋" w:eastAsia="仿宋" w:cs="仿宋"/>
          <w:sz w:val="28"/>
          <w:szCs w:val="28"/>
        </w:rPr>
        <w:t>，同学们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亲身体验格乐大学教学模式，感受泰国独特的课堂文化，加深了对泰国校园文化及生活的理解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格乐大学还组织6场文化体验课、8场优势学科课程体验、6场大型活动、3场座谈交流活动、5场聚餐交流活动，同学们深入感受泰国传统文化及民族风情，拓宽了学生视野，增进了学生对泰国国家文化的了解，提升了综合素养，对今后开展更多研学交流，提升学校国际化教育有积极促进作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主要认识和收获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1、深化了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国大学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教与学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的认识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国大学</w:t>
      </w:r>
      <w:r>
        <w:rPr>
          <w:rFonts w:hint="eastAsia" w:ascii="仿宋" w:hAnsi="仿宋" w:eastAsia="仿宋" w:cs="仿宋"/>
          <w:sz w:val="28"/>
          <w:szCs w:val="28"/>
        </w:rPr>
        <w:t>教学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认为</w:t>
      </w:r>
      <w:r>
        <w:rPr>
          <w:rFonts w:hint="eastAsia" w:ascii="仿宋" w:hAnsi="仿宋" w:eastAsia="仿宋" w:cs="仿宋"/>
          <w:sz w:val="28"/>
          <w:szCs w:val="28"/>
        </w:rPr>
        <w:t>学比教更重要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，强调教师所提供的思维、知识、方法是学生真正迫切需要的，强调</w:t>
      </w:r>
      <w:r>
        <w:rPr>
          <w:rFonts w:hint="eastAsia" w:ascii="仿宋" w:hAnsi="仿宋" w:eastAsia="仿宋" w:cs="仿宋"/>
          <w:sz w:val="28"/>
          <w:szCs w:val="28"/>
        </w:rPr>
        <w:t>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前、课中</w:t>
      </w:r>
      <w:r>
        <w:rPr>
          <w:rFonts w:hint="eastAsia" w:ascii="仿宋" w:hAnsi="仿宋" w:eastAsia="仿宋" w:cs="仿宋"/>
          <w:sz w:val="28"/>
          <w:szCs w:val="28"/>
        </w:rPr>
        <w:t>和课后的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有机</w:t>
      </w:r>
      <w:r>
        <w:rPr>
          <w:rFonts w:hint="eastAsia" w:ascii="仿宋" w:hAnsi="仿宋" w:eastAsia="仿宋" w:cs="仿宋"/>
          <w:sz w:val="28"/>
          <w:szCs w:val="28"/>
        </w:rPr>
        <w:t>结合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强调思维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与</w:t>
      </w:r>
      <w:r>
        <w:rPr>
          <w:rFonts w:hint="eastAsia" w:ascii="仿宋" w:hAnsi="仿宋" w:eastAsia="仿宋" w:cs="仿宋"/>
          <w:sz w:val="28"/>
          <w:szCs w:val="28"/>
        </w:rPr>
        <w:t>能力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的培养，</w:t>
      </w:r>
      <w:r>
        <w:rPr>
          <w:rFonts w:hint="eastAsia" w:ascii="仿宋" w:hAnsi="仿宋" w:eastAsia="仿宋" w:cs="仿宋"/>
          <w:sz w:val="28"/>
          <w:szCs w:val="28"/>
        </w:rPr>
        <w:t>而不仅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仅是</w:t>
      </w:r>
      <w:r>
        <w:rPr>
          <w:rFonts w:hint="eastAsia" w:ascii="仿宋" w:hAnsi="仿宋" w:eastAsia="仿宋" w:cs="仿宋"/>
          <w:sz w:val="28"/>
          <w:szCs w:val="28"/>
        </w:rPr>
        <w:t>知识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的传授。</w:t>
      </w:r>
      <w:r>
        <w:rPr>
          <w:rFonts w:hint="eastAsia" w:ascii="仿宋" w:hAnsi="仿宋" w:eastAsia="仿宋" w:cs="仿宋"/>
          <w:sz w:val="28"/>
          <w:szCs w:val="28"/>
        </w:rPr>
        <w:t>不但注重知识结论的本身，更重视得出结论的思考过程。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在随堂听课过程中，</w:t>
      </w:r>
      <w:r>
        <w:rPr>
          <w:rFonts w:hint="eastAsia" w:ascii="仿宋" w:hAnsi="仿宋" w:eastAsia="仿宋" w:cs="仿宋"/>
          <w:sz w:val="28"/>
          <w:szCs w:val="28"/>
        </w:rPr>
        <w:t>教师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起</w:t>
      </w:r>
      <w:r>
        <w:rPr>
          <w:rFonts w:hint="eastAsia" w:ascii="仿宋" w:hAnsi="仿宋" w:eastAsia="仿宋" w:cs="仿宋"/>
          <w:sz w:val="28"/>
          <w:szCs w:val="28"/>
        </w:rPr>
        <w:t>着提示和引导作用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为学生创造条件，采用事先布置、提问置疑和小组讨论等教学方法，让学生对所学内容进行反思、提出问题并思考解决问题的办法。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2、对“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以学生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为中心”有了更深刻的了解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泰</w:t>
      </w:r>
      <w:r>
        <w:rPr>
          <w:rFonts w:hint="eastAsia" w:ascii="仿宋" w:hAnsi="仿宋" w:eastAsia="仿宋" w:cs="仿宋"/>
          <w:sz w:val="28"/>
          <w:szCs w:val="28"/>
        </w:rPr>
        <w:t>国大学学生事务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的教学、服务、管理部门，</w:t>
      </w:r>
      <w:r>
        <w:rPr>
          <w:rFonts w:hint="eastAsia" w:ascii="仿宋" w:hAnsi="仿宋" w:eastAsia="仿宋" w:cs="仿宋"/>
          <w:sz w:val="28"/>
          <w:szCs w:val="28"/>
        </w:rPr>
        <w:t>充分尊重学生的个人意愿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从招生、住宿、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学习、</w:t>
      </w:r>
      <w:r>
        <w:rPr>
          <w:rFonts w:hint="eastAsia" w:ascii="仿宋" w:hAnsi="仿宋" w:eastAsia="仿宋" w:cs="仿宋"/>
          <w:sz w:val="28"/>
          <w:szCs w:val="28"/>
        </w:rPr>
        <w:t>卫生服务、就业实习、学生日常管理各个方面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，处处</w:t>
      </w:r>
      <w:r>
        <w:rPr>
          <w:rFonts w:hint="eastAsia" w:ascii="仿宋" w:hAnsi="仿宋" w:eastAsia="仿宋" w:cs="仿宋"/>
          <w:sz w:val="28"/>
          <w:szCs w:val="28"/>
        </w:rPr>
        <w:t>体现以学生为本，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以学生为中心，</w:t>
      </w:r>
      <w:r>
        <w:rPr>
          <w:rFonts w:hint="eastAsia" w:ascii="仿宋" w:hAnsi="仿宋" w:eastAsia="仿宋" w:cs="仿宋"/>
          <w:sz w:val="28"/>
          <w:szCs w:val="28"/>
        </w:rPr>
        <w:t>方便学生，关心学生成长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附：</w:t>
      </w:r>
      <w:r>
        <w:rPr>
          <w:sz w:val="28"/>
          <w:szCs w:val="28"/>
        </w:rPr>
        <w:t>泰国格乐大学(Krirk university，简称KRU)创立于1952年，是泰国建校最早、历史最悠久的私立大学，也是泰国唯一一所拥有强势政治沟通学院的私立大学。设有本、硕、博三个办学层次，</w:t>
      </w:r>
      <w:r>
        <w:rPr>
          <w:rFonts w:hint="eastAsia"/>
          <w:sz w:val="28"/>
          <w:szCs w:val="28"/>
        </w:rPr>
        <w:t>开设本科大类专业20个、硕士专业8个、博士专业6个，</w:t>
      </w:r>
      <w:r>
        <w:rPr>
          <w:sz w:val="28"/>
          <w:szCs w:val="28"/>
        </w:rPr>
        <w:t>采用泰语、英语、汉语等多种语言授课，是中泰高等教育学历学位互认协定院校。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40082"/>
    <w:rsid w:val="0A0F578E"/>
    <w:rsid w:val="28313580"/>
    <w:rsid w:val="2FC400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2019-08-01T09:54:00Z</dcterms:created>
  <dc:creator>1381222956</dc:creator>
  <cp:lastModifiedBy>1381222956</cp:lastModifiedBy>
  <dcterms:modified xsi:type="dcterms:W3CDTF">2019-08-29T06:14:44Z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